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56D58" w14:textId="77777777" w:rsidR="001C5DD7" w:rsidRPr="001C5DD7" w:rsidRDefault="001C5DD7" w:rsidP="001C5DD7">
      <w:pPr>
        <w:spacing w:after="0" w:line="240" w:lineRule="auto"/>
        <w:rPr>
          <w:b/>
        </w:rPr>
      </w:pPr>
      <w:r w:rsidRPr="001C5DD7">
        <w:rPr>
          <w:b/>
        </w:rPr>
        <w:t xml:space="preserve">Uplatnitelnost absolventů dle obecných požadavků na studijní program </w:t>
      </w:r>
    </w:p>
    <w:p w14:paraId="26F094A6" w14:textId="77777777" w:rsidR="001C5DD7" w:rsidRDefault="001C5DD7" w:rsidP="001C5DD7">
      <w:pPr>
        <w:spacing w:after="0" w:line="240" w:lineRule="auto"/>
      </w:pPr>
      <w:r w:rsidRPr="001C5DD7">
        <w:t xml:space="preserve">Programu Ekonomika cestovního ruchu a managementu hotelnictví, doktorský studijní program  </w:t>
      </w:r>
    </w:p>
    <w:p w14:paraId="76836950" w14:textId="77777777" w:rsidR="001C5DD7" w:rsidRDefault="001C5DD7" w:rsidP="001C5DD7">
      <w:pPr>
        <w:spacing w:after="0" w:line="240" w:lineRule="auto"/>
      </w:pPr>
    </w:p>
    <w:p w14:paraId="2A6C0711" w14:textId="77777777" w:rsidR="001C5DD7" w:rsidRDefault="001C5DD7" w:rsidP="001C5DD7">
      <w:pPr>
        <w:spacing w:after="0" w:line="240" w:lineRule="auto"/>
      </w:pPr>
      <w:r>
        <w:t>d</w:t>
      </w:r>
      <w:r>
        <w:t xml:space="preserve">le SR/20/2021 Standardy studijních programů UTB </w:t>
      </w:r>
      <w:r w:rsidR="00E94FEF">
        <w:t>má být</w:t>
      </w:r>
      <w:r>
        <w:t xml:space="preserve"> provedena analýza uplatnitelnosti doktorského </w:t>
      </w:r>
      <w:r>
        <w:t xml:space="preserve">studijního programu. </w:t>
      </w:r>
    </w:p>
    <w:p w14:paraId="0D57EB53" w14:textId="77777777" w:rsidR="001C5DD7" w:rsidRDefault="001C5DD7" w:rsidP="001C5DD7">
      <w:pPr>
        <w:spacing w:after="0" w:line="240" w:lineRule="auto"/>
      </w:pPr>
    </w:p>
    <w:p w14:paraId="00EB81F5" w14:textId="77777777" w:rsidR="009509BE" w:rsidRDefault="001C5DD7" w:rsidP="001C5DD7">
      <w:pPr>
        <w:spacing w:after="0" w:line="240" w:lineRule="auto"/>
      </w:pPr>
      <w:r>
        <w:t xml:space="preserve">Tato analýza nebyla provedena, jelikož daný studijní program nebyl v této podobě ještě na UTB akreditován. </w:t>
      </w:r>
      <w:r w:rsidR="00E94FEF">
        <w:t xml:space="preserve">Vzhledem k této skutečnosti přidáváme charakteristiku budoucího absolventa i s výčtem jednotlivých pozic. </w:t>
      </w:r>
    </w:p>
    <w:p w14:paraId="65E54D52" w14:textId="77777777" w:rsidR="00E94FEF" w:rsidRDefault="00E94FEF" w:rsidP="009509BE">
      <w:pPr>
        <w:spacing w:after="0" w:line="240" w:lineRule="auto"/>
      </w:pPr>
    </w:p>
    <w:p w14:paraId="28D44145" w14:textId="77777777" w:rsidR="009509BE" w:rsidRDefault="009509BE" w:rsidP="009509BE">
      <w:pPr>
        <w:spacing w:after="0" w:line="240" w:lineRule="auto"/>
      </w:pPr>
      <w:r>
        <w:t xml:space="preserve">Charakteristika budoucí uplatnitelnosti je níže: </w:t>
      </w:r>
    </w:p>
    <w:p w14:paraId="71D8CA62" w14:textId="77777777" w:rsidR="009509BE" w:rsidRDefault="009509BE" w:rsidP="009509BE">
      <w:pPr>
        <w:spacing w:after="0" w:line="240" w:lineRule="auto"/>
        <w:jc w:val="both"/>
      </w:pPr>
      <w:r>
        <w:t xml:space="preserve">S ohledem na typ uvedeného studijního programu student umí v odpovídající šíři a míře podrobnosti identifikovat, třídit a interpretovat ekonomická data včetně jejich explicitních a implicitních předpokladů při použití klíčových konceptů lineárního programování, matematicko-statistické analýzy a pravděpodobnostních metod, kvantitativních a kvalitativních datových analýz a zároveň je schopen využívat aktuální informační technologie a softwarovou podporu pro organizační a analytické práce. </w:t>
      </w:r>
    </w:p>
    <w:p w14:paraId="24D8F509" w14:textId="77777777" w:rsidR="009509BE" w:rsidRDefault="009509BE" w:rsidP="009509BE">
      <w:pPr>
        <w:spacing w:after="0" w:line="240" w:lineRule="auto"/>
        <w:jc w:val="both"/>
      </w:pPr>
      <w:r>
        <w:t>Absolvent je způsobilý působit na pozicích vědeckého pracovníka v akademické sféře a v dalších institucích zabývajících se vědou, výzkumem, vývojem a inovacemi, v základním či aplikovaném, nebo na i na vyšších manažerských pozicích v podnicích cestovního ruchu, jak ve veřejném, tak i v soukromém sektoru.</w:t>
      </w:r>
    </w:p>
    <w:p w14:paraId="323D0F3F" w14:textId="77777777" w:rsidR="009509BE" w:rsidRDefault="009509BE" w:rsidP="009509BE">
      <w:pPr>
        <w:spacing w:after="0" w:line="240" w:lineRule="auto"/>
        <w:jc w:val="both"/>
      </w:pPr>
      <w:r>
        <w:t xml:space="preserve">Absolvent se uplatní </w:t>
      </w:r>
      <w:proofErr w:type="spellStart"/>
      <w:r>
        <w:t>např</w:t>
      </w:r>
      <w:proofErr w:type="spellEnd"/>
      <w:r>
        <w:t xml:space="preserve">: Specialista pro tvorbu koncepcí a propagace cestovního ruchu, vysokoškolský učitel – odborný asistent, specialista v oblasti Hotelnictví – řízení hotelových </w:t>
      </w:r>
      <w:r w:rsidR="00E94FEF">
        <w:t xml:space="preserve">služeb, popř. turismu. </w:t>
      </w:r>
    </w:p>
    <w:p w14:paraId="6B7EA778" w14:textId="77777777" w:rsidR="00E94FEF" w:rsidRDefault="00E94FEF" w:rsidP="00E94FEF">
      <w:pPr>
        <w:spacing w:after="0" w:line="240" w:lineRule="auto"/>
      </w:pPr>
    </w:p>
    <w:p w14:paraId="74EBA0A6" w14:textId="77777777" w:rsidR="00E94FEF" w:rsidRDefault="00E94FEF" w:rsidP="00E94FEF">
      <w:pPr>
        <w:spacing w:after="0" w:line="240" w:lineRule="auto"/>
      </w:pPr>
      <w:r>
        <w:t>Navíc na UTB</w:t>
      </w:r>
      <w:r>
        <w:t xml:space="preserve"> probíhá pravidelné hodnocení absolventů ze strany zaměstnavatelů, které je součástí mezinárodního hodnocení. </w:t>
      </w:r>
      <w:r>
        <w:t xml:space="preserve"> Následně tedy budou tyto výsledky aplikovány. V současné chvíli bychom mohli využít výsledků z jiných ekonomických Ph.D. programů akreditovaných na </w:t>
      </w:r>
      <w:proofErr w:type="spellStart"/>
      <w:r>
        <w:t>FaME</w:t>
      </w:r>
      <w:proofErr w:type="spellEnd"/>
      <w:r>
        <w:t xml:space="preserve">. </w:t>
      </w:r>
    </w:p>
    <w:p w14:paraId="0E7EFC77" w14:textId="77777777" w:rsidR="00E94FEF" w:rsidRDefault="00E94FEF" w:rsidP="00E94FEF">
      <w:pPr>
        <w:spacing w:after="0" w:line="240" w:lineRule="auto"/>
      </w:pPr>
    </w:p>
    <w:p w14:paraId="279D7B56" w14:textId="77777777" w:rsidR="007D6F49" w:rsidRDefault="007D6F49" w:rsidP="00E94FEF">
      <w:pPr>
        <w:spacing w:after="0" w:line="240" w:lineRule="auto"/>
      </w:pPr>
    </w:p>
    <w:p w14:paraId="38A813F5" w14:textId="775233E3" w:rsidR="00E94FEF" w:rsidRDefault="007D6F49" w:rsidP="00E94FEF">
      <w:pPr>
        <w:spacing w:after="0" w:line="240" w:lineRule="auto"/>
      </w:pPr>
      <w:r>
        <w:t>Vypracovala doc. Ing. Zuzana Tučková, Ph.D.</w:t>
      </w:r>
    </w:p>
    <w:p w14:paraId="231276B9" w14:textId="77777777" w:rsidR="00E94FEF" w:rsidRDefault="00E94FEF" w:rsidP="00E94FEF">
      <w:pPr>
        <w:spacing w:after="0" w:line="240" w:lineRule="auto"/>
      </w:pPr>
    </w:p>
    <w:p w14:paraId="16614D15" w14:textId="77777777" w:rsidR="00E94FEF" w:rsidRDefault="00E94FEF" w:rsidP="00E94FEF">
      <w:pPr>
        <w:spacing w:after="0" w:line="240" w:lineRule="auto"/>
      </w:pPr>
    </w:p>
    <w:p w14:paraId="2DD6E91C" w14:textId="036955A5" w:rsidR="00E94FEF" w:rsidRDefault="007D6F49" w:rsidP="00E94FEF">
      <w:pPr>
        <w:spacing w:after="0" w:line="240" w:lineRule="auto"/>
      </w:pPr>
      <w:r>
        <w:t>Ve Zlíně 27.2. 2022</w:t>
      </w:r>
      <w:bookmarkStart w:id="0" w:name="_GoBack"/>
      <w:bookmarkEnd w:id="0"/>
    </w:p>
    <w:p w14:paraId="28B99FC7" w14:textId="77777777" w:rsidR="00E94FEF" w:rsidRDefault="00E94FEF" w:rsidP="00E94FEF">
      <w:pPr>
        <w:spacing w:after="0" w:line="240" w:lineRule="auto"/>
      </w:pPr>
    </w:p>
    <w:p w14:paraId="74336F81" w14:textId="77777777" w:rsidR="00E94FEF" w:rsidRDefault="00E94FEF" w:rsidP="00E94FEF">
      <w:pPr>
        <w:spacing w:after="0" w:line="240" w:lineRule="auto"/>
      </w:pPr>
    </w:p>
    <w:p w14:paraId="74499C60" w14:textId="77777777" w:rsidR="009509BE" w:rsidRDefault="009509BE" w:rsidP="009509BE">
      <w:pPr>
        <w:spacing w:after="0" w:line="240" w:lineRule="auto"/>
        <w:jc w:val="both"/>
      </w:pPr>
    </w:p>
    <w:sectPr w:rsidR="00950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D7"/>
    <w:rsid w:val="001C5DD7"/>
    <w:rsid w:val="007065DE"/>
    <w:rsid w:val="007D6F49"/>
    <w:rsid w:val="00822D21"/>
    <w:rsid w:val="009509BE"/>
    <w:rsid w:val="00E9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9C4D"/>
  <w15:chartTrackingRefBased/>
  <w15:docId w15:val="{52698284-5EDF-49EB-BCAE-152EA731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D234991D260844A39E09CE3900F3C6" ma:contentTypeVersion="14" ma:contentTypeDescription="Vytvoří nový dokument" ma:contentTypeScope="" ma:versionID="cb228b1c5d1e596fdd763f6e02276073">
  <xsd:schema xmlns:xsd="http://www.w3.org/2001/XMLSchema" xmlns:xs="http://www.w3.org/2001/XMLSchema" xmlns:p="http://schemas.microsoft.com/office/2006/metadata/properties" xmlns:ns3="446da0a4-0886-4455-8401-7d322b2a4a64" xmlns:ns4="2eab2b1e-3fa0-42f0-8f8f-e3c390195bdb" targetNamespace="http://schemas.microsoft.com/office/2006/metadata/properties" ma:root="true" ma:fieldsID="8182323f2c759c0dd35b37d0fcd67401" ns3:_="" ns4:_="">
    <xsd:import namespace="446da0a4-0886-4455-8401-7d322b2a4a64"/>
    <xsd:import namespace="2eab2b1e-3fa0-42f0-8f8f-e3c390195b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a0a4-0886-4455-8401-7d322b2a4a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b2b1e-3fa0-42f0-8f8f-e3c390195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F0371-AED7-4238-8355-9EE0A03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da0a4-0886-4455-8401-7d322b2a4a64"/>
    <ds:schemaRef ds:uri="2eab2b1e-3fa0-42f0-8f8f-e3c390195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D719EA-13EB-4081-8BC5-485B1A169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A582E-4124-4649-8576-944731B76DA3}">
  <ds:schemaRefs>
    <ds:schemaRef ds:uri="http://purl.org/dc/terms/"/>
    <ds:schemaRef ds:uri="http://purl.org/dc/dcmitype/"/>
    <ds:schemaRef ds:uri="http://purl.org/dc/elements/1.1/"/>
    <ds:schemaRef ds:uri="446da0a4-0886-4455-8401-7d322b2a4a64"/>
    <ds:schemaRef ds:uri="http://www.w3.org/XML/1998/namespace"/>
    <ds:schemaRef ds:uri="http://schemas.microsoft.com/office/2006/documentManagement/types"/>
    <ds:schemaRef ds:uri="2eab2b1e-3fa0-42f0-8f8f-e3c390195bd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Tučková</dc:creator>
  <cp:keywords/>
  <dc:description/>
  <cp:lastModifiedBy>Zuzana Tučková</cp:lastModifiedBy>
  <cp:revision>2</cp:revision>
  <dcterms:created xsi:type="dcterms:W3CDTF">2022-02-27T20:34:00Z</dcterms:created>
  <dcterms:modified xsi:type="dcterms:W3CDTF">2022-02-27T21:03:00Z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0x010100CFD234991D260844A39E09CE3900F3C6</vt:lpwstr>
  </property>
</Properties>
</file>